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B3C" w:rsidRPr="00571AFA" w:rsidRDefault="00121B3C" w:rsidP="00121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A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121B3C" w:rsidRPr="00571AFA" w:rsidRDefault="00121B3C" w:rsidP="00121B3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1AFA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Норильского городского Совета депутатов «</w:t>
      </w:r>
      <w:r w:rsidRPr="00571AFA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Норильского городского Совета депутатов от 07.03.2023 № 5/6-113 «О наделении Администрации города Норильска полномочиями по установлению имущественных мер поддержки лицам, принимающим участие в специальной военной операции»» </w:t>
      </w:r>
      <w:r w:rsidRPr="00571AFA">
        <w:rPr>
          <w:rFonts w:ascii="Times New Roman" w:eastAsia="Calibri" w:hAnsi="Times New Roman" w:cs="Times New Roman"/>
          <w:sz w:val="26"/>
          <w:szCs w:val="26"/>
          <w:lang w:eastAsia="ru-RU"/>
        </w:rPr>
        <w:t>(далее – Проект)</w:t>
      </w:r>
    </w:p>
    <w:p w:rsidR="00121B3C" w:rsidRPr="00571AFA" w:rsidRDefault="00121B3C" w:rsidP="00121B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75843" w:rsidRPr="00FA70ED" w:rsidRDefault="00175843" w:rsidP="00FA7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70ED">
        <w:rPr>
          <w:rFonts w:ascii="Times New Roman" w:eastAsia="Calibri" w:hAnsi="Times New Roman" w:cs="Times New Roman"/>
          <w:sz w:val="26"/>
          <w:szCs w:val="26"/>
        </w:rPr>
        <w:t xml:space="preserve">Подготовка настоящего Проекта обусловлена следующим. </w:t>
      </w:r>
    </w:p>
    <w:p w:rsidR="00175843" w:rsidRPr="00FA70ED" w:rsidRDefault="00175843" w:rsidP="00FA7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70ED">
        <w:rPr>
          <w:rFonts w:ascii="Times New Roman" w:eastAsia="Calibri" w:hAnsi="Times New Roman" w:cs="Times New Roman"/>
          <w:sz w:val="26"/>
          <w:szCs w:val="26"/>
        </w:rPr>
        <w:t xml:space="preserve">Исходя из содержания преамбулы </w:t>
      </w:r>
      <w:r w:rsidRPr="00FA70ED">
        <w:rPr>
          <w:rFonts w:ascii="Times New Roman" w:hAnsi="Times New Roman" w:cs="Times New Roman"/>
          <w:sz w:val="26"/>
          <w:szCs w:val="26"/>
        </w:rPr>
        <w:t>решения</w:t>
      </w:r>
      <w:r w:rsidRPr="00FA70ED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 07.03.2023 № 5/6-113 «О наделении Администрации города Норильска полномочиями по установлению имущественных мер поддержки лицам, принимающим участие </w:t>
      </w:r>
      <w:r w:rsidRPr="00FA70ED">
        <w:rPr>
          <w:rFonts w:ascii="Times New Roman" w:hAnsi="Times New Roman" w:cs="Times New Roman"/>
          <w:sz w:val="26"/>
          <w:szCs w:val="26"/>
        </w:rPr>
        <w:t xml:space="preserve">в специальной военной операции» (далее - Решение) следует, что указанное Решение издано в </w:t>
      </w:r>
      <w:r w:rsidRPr="00FA70ED">
        <w:rPr>
          <w:rFonts w:ascii="Times New Roman" w:hAnsi="Times New Roman" w:cs="Times New Roman"/>
          <w:sz w:val="26"/>
          <w:szCs w:val="26"/>
        </w:rPr>
        <w:t xml:space="preserve"> соответствии с Указом Губернатора Кр</w:t>
      </w:r>
      <w:r w:rsidRPr="00FA70ED">
        <w:rPr>
          <w:rFonts w:ascii="Times New Roman" w:hAnsi="Times New Roman" w:cs="Times New Roman"/>
          <w:sz w:val="26"/>
          <w:szCs w:val="26"/>
        </w:rPr>
        <w:t>асноярского края от 25.10.2022 № 317-уг «</w:t>
      </w:r>
      <w:r w:rsidRPr="00FA70ED">
        <w:rPr>
          <w:rFonts w:ascii="Times New Roman" w:hAnsi="Times New Roman" w:cs="Times New Roman"/>
          <w:sz w:val="26"/>
          <w:szCs w:val="26"/>
        </w:rPr>
        <w:t>О социально-экономических мерах поддержки лиц, принимающих участие в специальной военно</w:t>
      </w:r>
      <w:r w:rsidRPr="00FA70ED">
        <w:rPr>
          <w:rFonts w:ascii="Times New Roman" w:hAnsi="Times New Roman" w:cs="Times New Roman"/>
          <w:sz w:val="26"/>
          <w:szCs w:val="26"/>
        </w:rPr>
        <w:t xml:space="preserve">й операции, и членов их семей» (далее- Указ Губернатора), </w:t>
      </w:r>
      <w:r w:rsidRPr="00FA70ED">
        <w:rPr>
          <w:rFonts w:ascii="Times New Roman" w:hAnsi="Times New Roman" w:cs="Times New Roman"/>
          <w:sz w:val="26"/>
          <w:szCs w:val="26"/>
        </w:rPr>
        <w:t>Федеральным законом</w:t>
      </w:r>
      <w:r w:rsidRPr="00FA70ED">
        <w:rPr>
          <w:rFonts w:ascii="Times New Roman" w:hAnsi="Times New Roman" w:cs="Times New Roman"/>
          <w:sz w:val="26"/>
          <w:szCs w:val="26"/>
        </w:rPr>
        <w:t xml:space="preserve"> от 06.10.2003 № 131-ФЗ «</w:t>
      </w:r>
      <w:r w:rsidRPr="00FA70ED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</w:t>
      </w:r>
      <w:r w:rsidRPr="00FA70ED">
        <w:rPr>
          <w:rFonts w:ascii="Times New Roman" w:hAnsi="Times New Roman" w:cs="Times New Roman"/>
          <w:sz w:val="26"/>
          <w:szCs w:val="26"/>
        </w:rPr>
        <w:t>авления в Российской Федерации» (далее – Федеральный закон).</w:t>
      </w:r>
    </w:p>
    <w:p w:rsidR="00571AFA" w:rsidRPr="00FA70ED" w:rsidRDefault="00175843" w:rsidP="00FA7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70ED">
        <w:rPr>
          <w:rFonts w:ascii="Times New Roman" w:hAnsi="Times New Roman" w:cs="Times New Roman"/>
          <w:sz w:val="26"/>
          <w:szCs w:val="26"/>
        </w:rPr>
        <w:t xml:space="preserve">Так, пунктом 6.4 Указа Губернатора </w:t>
      </w:r>
      <w:r w:rsidRPr="00FA70ED">
        <w:rPr>
          <w:rFonts w:ascii="Times New Roman" w:hAnsi="Times New Roman" w:cs="Times New Roman"/>
          <w:sz w:val="26"/>
          <w:szCs w:val="26"/>
        </w:rPr>
        <w:t>главам городских округов, муниципальных округов, муниципал</w:t>
      </w:r>
      <w:r w:rsidRPr="00FA70ED">
        <w:rPr>
          <w:rFonts w:ascii="Times New Roman" w:hAnsi="Times New Roman" w:cs="Times New Roman"/>
          <w:sz w:val="26"/>
          <w:szCs w:val="26"/>
        </w:rPr>
        <w:t>ьных районов Красноярского края рекомендуется, том числе п</w:t>
      </w:r>
      <w:r w:rsidR="00571AFA" w:rsidRPr="00FA70ED">
        <w:rPr>
          <w:rFonts w:ascii="Times New Roman" w:hAnsi="Times New Roman" w:cs="Times New Roman"/>
          <w:sz w:val="26"/>
          <w:szCs w:val="26"/>
        </w:rPr>
        <w:t>ринять меры, обеспечивающие возможность предоставления отсрочки уплаты арендной платы по договорам аренды имущества, находящегося в муниципальной собственности, гражданам на период участия в специальной военной операции и расторжения договоров аренды без применения штрафных санкций.</w:t>
      </w:r>
    </w:p>
    <w:p w:rsidR="00175843" w:rsidRPr="00FA70ED" w:rsidRDefault="00175843" w:rsidP="00FA7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70ED">
        <w:rPr>
          <w:rFonts w:ascii="Times New Roman" w:hAnsi="Times New Roman" w:cs="Times New Roman"/>
          <w:sz w:val="26"/>
          <w:szCs w:val="26"/>
        </w:rPr>
        <w:t xml:space="preserve">В </w:t>
      </w:r>
      <w:r w:rsidRPr="00FA70ED">
        <w:rPr>
          <w:rFonts w:ascii="Times New Roman" w:hAnsi="Times New Roman" w:cs="Times New Roman"/>
          <w:sz w:val="26"/>
          <w:szCs w:val="26"/>
        </w:rPr>
        <w:t>пункте 5 части 10 статьи</w:t>
      </w:r>
      <w:r w:rsidRPr="00FA70ED">
        <w:rPr>
          <w:rFonts w:ascii="Times New Roman" w:hAnsi="Times New Roman" w:cs="Times New Roman"/>
          <w:sz w:val="26"/>
          <w:szCs w:val="26"/>
        </w:rPr>
        <w:t xml:space="preserve"> </w:t>
      </w:r>
      <w:r w:rsidRPr="00FA70ED">
        <w:rPr>
          <w:rFonts w:ascii="Times New Roman" w:hAnsi="Times New Roman" w:cs="Times New Roman"/>
          <w:sz w:val="26"/>
          <w:szCs w:val="26"/>
        </w:rPr>
        <w:t xml:space="preserve">35 Федерального закона </w:t>
      </w:r>
      <w:r w:rsidRPr="00FA70ED">
        <w:rPr>
          <w:rFonts w:ascii="Times New Roman" w:hAnsi="Times New Roman" w:cs="Times New Roman"/>
          <w:sz w:val="26"/>
          <w:szCs w:val="26"/>
        </w:rPr>
        <w:t>указано, что в исключительной компетенции представительного органа муниципального образования находится в том числе определение порядка управления и распоряжения имуществом, находящимся в муниципальной собственности.</w:t>
      </w:r>
    </w:p>
    <w:p w:rsidR="00FA70ED" w:rsidRDefault="00FA70ED" w:rsidP="00FA7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действующей редакции Решения Администрация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 </w:t>
      </w:r>
      <w:r>
        <w:rPr>
          <w:rFonts w:ascii="Times New Roman" w:hAnsi="Times New Roman" w:cs="Times New Roman"/>
          <w:sz w:val="26"/>
          <w:szCs w:val="26"/>
        </w:rPr>
        <w:t xml:space="preserve">наделена </w:t>
      </w:r>
      <w:r>
        <w:rPr>
          <w:rFonts w:ascii="Times New Roman" w:hAnsi="Times New Roman" w:cs="Times New Roman"/>
          <w:sz w:val="26"/>
          <w:szCs w:val="26"/>
        </w:rPr>
        <w:t xml:space="preserve">полномочиями по установлению имущественных мер поддержки </w:t>
      </w:r>
      <w:r>
        <w:rPr>
          <w:rFonts w:ascii="Times New Roman" w:hAnsi="Times New Roman" w:cs="Times New Roman"/>
          <w:sz w:val="26"/>
          <w:szCs w:val="26"/>
        </w:rPr>
        <w:t>исключительно в отношении лиц, принимающих</w:t>
      </w:r>
      <w:r>
        <w:rPr>
          <w:rFonts w:ascii="Times New Roman" w:hAnsi="Times New Roman" w:cs="Times New Roman"/>
          <w:sz w:val="26"/>
          <w:szCs w:val="26"/>
        </w:rPr>
        <w:t xml:space="preserve"> участие</w:t>
      </w:r>
      <w:r>
        <w:rPr>
          <w:rFonts w:ascii="Times New Roman" w:hAnsi="Times New Roman" w:cs="Times New Roman"/>
          <w:sz w:val="26"/>
          <w:szCs w:val="26"/>
        </w:rPr>
        <w:t xml:space="preserve"> в специальной военной операции.</w:t>
      </w:r>
    </w:p>
    <w:p w:rsidR="00FA70ED" w:rsidRPr="00FA70ED" w:rsidRDefault="00FA70ED" w:rsidP="00FA7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70ED">
        <w:rPr>
          <w:rFonts w:ascii="Times New Roman" w:eastAsia="Calibri" w:hAnsi="Times New Roman" w:cs="Times New Roman"/>
          <w:sz w:val="26"/>
          <w:szCs w:val="26"/>
        </w:rPr>
        <w:t>С учетом изложенного,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 в целях уточнения категории лиц, имеющих право на имущественные меры поддержки, </w:t>
      </w:r>
      <w:r w:rsidR="00270687" w:rsidRPr="00FA70ED">
        <w:rPr>
          <w:rFonts w:ascii="Times New Roman" w:hAnsi="Times New Roman" w:cs="Times New Roman"/>
          <w:sz w:val="26"/>
          <w:szCs w:val="26"/>
        </w:rPr>
        <w:t xml:space="preserve">Проектом предлагается наделить Администрацию города Норильска полномочиями </w:t>
      </w:r>
      <w:r w:rsidRPr="00FA70ED">
        <w:rPr>
          <w:rFonts w:ascii="Times New Roman" w:hAnsi="Times New Roman" w:cs="Times New Roman"/>
          <w:sz w:val="26"/>
          <w:szCs w:val="26"/>
        </w:rPr>
        <w:t>по установлению имущественных мер поддержки в виде предоставления отсрочки уплаты арендной платы по договорам аренды имущества, находящегося в муниципальной собственности (за исключением жилых помещений), а также по договорам аренды земельных участков, находящихся в муниципальной собственности или государственная собственность на которые не разграничена, в том числе по расторжению указанных договоров без применения штрафных санкций, в отношении:</w:t>
      </w:r>
    </w:p>
    <w:p w:rsidR="00175843" w:rsidRPr="00FA70ED" w:rsidRDefault="00FA70ED" w:rsidP="00FA7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70ED">
        <w:rPr>
          <w:rFonts w:ascii="Times New Roman" w:hAnsi="Times New Roman" w:cs="Times New Roman"/>
          <w:sz w:val="26"/>
          <w:szCs w:val="26"/>
        </w:rPr>
        <w:t xml:space="preserve">- физических лиц, в том числе индивидуальных предпринимателей, юридических лиц, в которых одно и то же физическое лицо, является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</w:t>
      </w:r>
      <w:r w:rsidRPr="00FA70ED">
        <w:rPr>
          <w:rFonts w:ascii="Times New Roman" w:hAnsi="Times New Roman" w:cs="Times New Roman"/>
          <w:sz w:val="26"/>
          <w:szCs w:val="26"/>
        </w:rPr>
        <w:lastRenderedPageBreak/>
        <w:t xml:space="preserve">руководителем, призваны на военную службу по мобилизации в Вооруженные Силы Российской Федерации в соответствии с </w:t>
      </w:r>
      <w:hyperlink r:id="rId4" w:history="1">
        <w:r w:rsidRPr="00FA70ED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FA70ED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21.09.2022 № 647 «Об объявлении частичной мобилизации в Российской Федерации» или проходящие военную службу по контракту, заключенному в соответствии с </w:t>
      </w:r>
      <w:hyperlink r:id="rId5" w:history="1">
        <w:r w:rsidRPr="00FA70ED">
          <w:rPr>
            <w:rFonts w:ascii="Times New Roman" w:hAnsi="Times New Roman" w:cs="Times New Roman"/>
            <w:sz w:val="26"/>
            <w:szCs w:val="26"/>
          </w:rPr>
          <w:t>пунктом 7 статьи 38</w:t>
        </w:r>
      </w:hyperlink>
      <w:r w:rsidRPr="00FA70ED">
        <w:rPr>
          <w:rFonts w:ascii="Times New Roman" w:hAnsi="Times New Roman" w:cs="Times New Roman"/>
          <w:sz w:val="26"/>
          <w:szCs w:val="26"/>
        </w:rPr>
        <w:t xml:space="preserve"> Федерального закона от 28.03.1998 № 53-ФЗ «О воинской обязанности и военной службе» (далее - Федеральный закон), либо заключившие контракт о добровольном содействии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указанными лиц</w:t>
      </w:r>
      <w:r w:rsidRPr="00FA70ED">
        <w:rPr>
          <w:rFonts w:ascii="Times New Roman" w:hAnsi="Times New Roman" w:cs="Times New Roman"/>
          <w:sz w:val="26"/>
          <w:szCs w:val="26"/>
        </w:rPr>
        <w:t>ами.</w:t>
      </w:r>
    </w:p>
    <w:p w:rsidR="00121B3C" w:rsidRPr="00FA70ED" w:rsidRDefault="00121B3C" w:rsidP="00FA70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70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Принятие настоящего Проекта не требует финансирования из средств местного бюджета. </w:t>
      </w:r>
    </w:p>
    <w:p w:rsidR="00121B3C" w:rsidRDefault="00121B3C" w:rsidP="00FA70ED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70ED" w:rsidRPr="00571AFA" w:rsidRDefault="00FA70ED" w:rsidP="00121B3C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1B3C" w:rsidRPr="00571AFA" w:rsidRDefault="00121B3C" w:rsidP="00121B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AF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Управления имущества</w:t>
      </w:r>
    </w:p>
    <w:p w:rsidR="00121B3C" w:rsidRPr="00571AFA" w:rsidRDefault="00121B3C" w:rsidP="00121B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AF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                                                           О.В. Кузьмина</w:t>
      </w:r>
    </w:p>
    <w:p w:rsidR="00270687" w:rsidRDefault="00270687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70ED" w:rsidRDefault="00FA70ED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21B3C" w:rsidRPr="00662AB8" w:rsidRDefault="00121B3C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 xml:space="preserve">Фефелова Анастасия Максимовна </w:t>
      </w:r>
    </w:p>
    <w:p w:rsidR="00A91F4D" w:rsidRPr="00121B3C" w:rsidRDefault="00121B3C" w:rsidP="00121B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>1429</w:t>
      </w:r>
    </w:p>
    <w:sectPr w:rsidR="00A91F4D" w:rsidRPr="00121B3C" w:rsidSect="00FA70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B3C"/>
    <w:rsid w:val="00121B3C"/>
    <w:rsid w:val="00175843"/>
    <w:rsid w:val="00253242"/>
    <w:rsid w:val="00270687"/>
    <w:rsid w:val="00571AFA"/>
    <w:rsid w:val="00A91F4D"/>
    <w:rsid w:val="00FA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BF61A"/>
  <w15:chartTrackingRefBased/>
  <w15:docId w15:val="{81241996-295D-44EE-ACAB-DA6FC41C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B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7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7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F89C6BE9D344057BF79F197ED34CFA05B75398420D69CB44DB2D50074FA4FEFBA486206EEB33C016DABD44B331DFA3029EBF1FA3Q4Q5C" TargetMode="External"/><Relationship Id="rId4" Type="http://schemas.openxmlformats.org/officeDocument/2006/relationships/hyperlink" Target="consultantplus://offline/ref=D1F89C6BE9D344057BF79F197ED34CFA05B05191490C69CB44DB2D50074FA4FEE9A4DE2B6EEA26944F80EA49B0Q3Q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Фефелова Анастасия Максимовна</cp:lastModifiedBy>
  <cp:revision>2</cp:revision>
  <cp:lastPrinted>2023-08-18T08:31:00Z</cp:lastPrinted>
  <dcterms:created xsi:type="dcterms:W3CDTF">2023-07-24T06:35:00Z</dcterms:created>
  <dcterms:modified xsi:type="dcterms:W3CDTF">2023-08-18T08:31:00Z</dcterms:modified>
</cp:coreProperties>
</file>